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415A00" w14:textId="77777777" w:rsidR="00FE7F2C" w:rsidRPr="00FE7F2C" w:rsidRDefault="00FE7F2C" w:rsidP="00FE7F2C">
      <w:pPr>
        <w:rPr>
          <w:b/>
          <w:bCs/>
        </w:rPr>
      </w:pPr>
      <w:r w:rsidRPr="00FE7F2C">
        <w:rPr>
          <w:b/>
          <w:bCs/>
        </w:rPr>
        <w:t>600-1630 : L’éducation sous forte influence religieuse</w:t>
      </w:r>
    </w:p>
    <w:p w14:paraId="632674E9" w14:textId="77777777" w:rsidR="00FE7F2C" w:rsidRPr="00FE7F2C" w:rsidRDefault="00FE7F2C" w:rsidP="00FE7F2C">
      <w:pPr>
        <w:numPr>
          <w:ilvl w:val="0"/>
          <w:numId w:val="1"/>
        </w:numPr>
      </w:pPr>
      <w:r w:rsidRPr="00FE7F2C">
        <w:t>L’éducation est principalement gérée par l’Église, surtout en Europe.</w:t>
      </w:r>
    </w:p>
    <w:p w14:paraId="555FF05A" w14:textId="77777777" w:rsidR="00FE7F2C" w:rsidRPr="00FE7F2C" w:rsidRDefault="00FE7F2C" w:rsidP="00FE7F2C">
      <w:pPr>
        <w:numPr>
          <w:ilvl w:val="0"/>
          <w:numId w:val="1"/>
        </w:numPr>
      </w:pPr>
      <w:r w:rsidRPr="00FE7F2C">
        <w:t>Les jésuites développent un modèle éducatif structuré, basé sur la discipline et les humanités (grammaire, rhétorique, philosophie).</w:t>
      </w:r>
    </w:p>
    <w:p w14:paraId="5C948123" w14:textId="77777777" w:rsidR="00FE7F2C" w:rsidRPr="00FE7F2C" w:rsidRDefault="00FE7F2C" w:rsidP="00FE7F2C">
      <w:pPr>
        <w:numPr>
          <w:ilvl w:val="0"/>
          <w:numId w:val="1"/>
        </w:numPr>
      </w:pPr>
      <w:r w:rsidRPr="00FE7F2C">
        <w:t>L’enseignement est principalement en latin, avec une grande importance donnée aux textes religieux.</w:t>
      </w:r>
    </w:p>
    <w:p w14:paraId="482B10C1" w14:textId="77777777" w:rsidR="00FE7F2C" w:rsidRPr="00FE7F2C" w:rsidRDefault="00FE7F2C" w:rsidP="00FE7F2C">
      <w:pPr>
        <w:numPr>
          <w:ilvl w:val="0"/>
          <w:numId w:val="1"/>
        </w:numPr>
      </w:pPr>
      <w:r w:rsidRPr="00FE7F2C">
        <w:t>Peu d’accès à l’éducation pour les filles et les classes populaires.</w:t>
      </w:r>
    </w:p>
    <w:p w14:paraId="0B3FA020" w14:textId="132B7A79" w:rsidR="00632A1A" w:rsidRDefault="00FE7F2C">
      <w:pPr>
        <w:rPr>
          <w:lang w:val="fr-FR"/>
        </w:rPr>
      </w:pPr>
      <w:r w:rsidRPr="00FE7F2C">
        <w:drawing>
          <wp:inline distT="0" distB="0" distL="0" distR="0" wp14:anchorId="060630F4" wp14:editId="5D312BE2">
            <wp:extent cx="5760720" cy="5086350"/>
            <wp:effectExtent l="0" t="0" r="0" b="0"/>
            <wp:docPr id="20572960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960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72E2" w14:textId="77777777" w:rsidR="00FE7F2C" w:rsidRPr="00FE7F2C" w:rsidRDefault="00FE7F2C" w:rsidP="00FE7F2C">
      <w:pPr>
        <w:rPr>
          <w:b/>
          <w:bCs/>
        </w:rPr>
      </w:pPr>
      <w:r w:rsidRPr="00FE7F2C">
        <w:rPr>
          <w:b/>
          <w:bCs/>
        </w:rPr>
        <w:t>1630-1660 : Apparition de nouvelles méthodes pédagogiques</w:t>
      </w:r>
    </w:p>
    <w:p w14:paraId="3A2A3EE7" w14:textId="77777777" w:rsidR="00FE7F2C" w:rsidRPr="00FE7F2C" w:rsidRDefault="00FE7F2C" w:rsidP="00FE7F2C">
      <w:pPr>
        <w:numPr>
          <w:ilvl w:val="0"/>
          <w:numId w:val="2"/>
        </w:numPr>
      </w:pPr>
      <w:r w:rsidRPr="00FE7F2C">
        <w:rPr>
          <w:b/>
          <w:bCs/>
        </w:rPr>
        <w:t>Comenius</w:t>
      </w:r>
      <w:r w:rsidRPr="00FE7F2C">
        <w:t xml:space="preserve"> (philosophe et pédagogue tchèque) propose une méthode d’enseignement plus progressive et accessible, avec l’utilisation de manuels illustrés (</w:t>
      </w:r>
      <w:r w:rsidRPr="00FE7F2C">
        <w:rPr>
          <w:i/>
          <w:iCs/>
        </w:rPr>
        <w:t>Orbis Pictus</w:t>
      </w:r>
      <w:r w:rsidRPr="00FE7F2C">
        <w:t xml:space="preserve"> en 1658).</w:t>
      </w:r>
    </w:p>
    <w:p w14:paraId="01BBEA34" w14:textId="77777777" w:rsidR="00FE7F2C" w:rsidRPr="00FE7F2C" w:rsidRDefault="00FE7F2C" w:rsidP="00FE7F2C">
      <w:pPr>
        <w:numPr>
          <w:ilvl w:val="0"/>
          <w:numId w:val="2"/>
        </w:numPr>
      </w:pPr>
      <w:r w:rsidRPr="00FE7F2C">
        <w:t>Création d’écoles paroissiales pour éduquer les enfants des milieux ruraux.</w:t>
      </w:r>
    </w:p>
    <w:p w14:paraId="21148EE8" w14:textId="77777777" w:rsidR="00FE7F2C" w:rsidRPr="00FE7F2C" w:rsidRDefault="00FE7F2C" w:rsidP="00FE7F2C">
      <w:pPr>
        <w:numPr>
          <w:ilvl w:val="0"/>
          <w:numId w:val="2"/>
        </w:numPr>
      </w:pPr>
      <w:r w:rsidRPr="00FE7F2C">
        <w:t>Développement des collèges jésuites en France, Espagne et Italie.</w:t>
      </w:r>
    </w:p>
    <w:p w14:paraId="2CBB0EBC" w14:textId="77777777" w:rsidR="00FE7F2C" w:rsidRPr="00FE7F2C" w:rsidRDefault="00FE7F2C" w:rsidP="00FE7F2C">
      <w:pPr>
        <w:numPr>
          <w:ilvl w:val="0"/>
          <w:numId w:val="2"/>
        </w:numPr>
      </w:pPr>
      <w:r w:rsidRPr="00FE7F2C">
        <w:t>Peu d’évolution pour l’éducation des filles, qui restent principalement formées dans les couvents</w:t>
      </w:r>
    </w:p>
    <w:p w14:paraId="79E373BE" w14:textId="116E057D" w:rsidR="00FE7F2C" w:rsidRDefault="00FE7F2C">
      <w:pPr>
        <w:rPr>
          <w:lang w:val="fr-FR"/>
        </w:rPr>
      </w:pPr>
      <w:r w:rsidRPr="00FE7F2C">
        <w:lastRenderedPageBreak/>
        <w:drawing>
          <wp:inline distT="0" distB="0" distL="0" distR="0" wp14:anchorId="44D55876" wp14:editId="47AF8EB8">
            <wp:extent cx="3896269" cy="4191585"/>
            <wp:effectExtent l="0" t="0" r="9525" b="0"/>
            <wp:docPr id="25824120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412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958A" w14:textId="5C0DB2D7" w:rsidR="00FE7F2C" w:rsidRDefault="00FE7F2C">
      <w:pPr>
        <w:rPr>
          <w:lang w:val="fr-FR"/>
        </w:rPr>
      </w:pPr>
      <w:r w:rsidRPr="00FE7F2C">
        <w:rPr>
          <w:lang w:val="fr-FR"/>
        </w:rPr>
        <w:drawing>
          <wp:inline distT="0" distB="0" distL="0" distR="0" wp14:anchorId="1492BDAC" wp14:editId="5CE5AF0A">
            <wp:extent cx="5760720" cy="2584450"/>
            <wp:effectExtent l="0" t="0" r="0" b="6350"/>
            <wp:docPr id="19434145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145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A346" w14:textId="5AA65638" w:rsidR="00FE7F2C" w:rsidRDefault="00FE7F2C">
      <w:pPr>
        <w:rPr>
          <w:lang w:val="fr-FR"/>
        </w:rPr>
      </w:pPr>
      <w:r w:rsidRPr="00FE7F2C">
        <w:rPr>
          <w:lang w:val="fr-FR"/>
        </w:rPr>
        <w:lastRenderedPageBreak/>
        <w:drawing>
          <wp:inline distT="0" distB="0" distL="0" distR="0" wp14:anchorId="1DB44A86" wp14:editId="289BABE1">
            <wp:extent cx="1638442" cy="3711262"/>
            <wp:effectExtent l="0" t="0" r="0" b="3810"/>
            <wp:docPr id="150854386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438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fr-FR"/>
        </w:rPr>
        <w:t xml:space="preserve">  </w:t>
      </w:r>
      <w:r w:rsidRPr="00FE7F2C">
        <w:rPr>
          <w:lang w:val="fr-FR"/>
        </w:rPr>
        <w:drawing>
          <wp:inline distT="0" distB="0" distL="0" distR="0" wp14:anchorId="3A468B78" wp14:editId="3F614E5D">
            <wp:extent cx="1933845" cy="4658375"/>
            <wp:effectExtent l="0" t="0" r="9525" b="8890"/>
            <wp:docPr id="96110123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012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99E5" w14:textId="77777777" w:rsidR="00FE7F2C" w:rsidRPr="00FE7F2C" w:rsidRDefault="00FE7F2C" w:rsidP="00FE7F2C">
      <w:pPr>
        <w:rPr>
          <w:b/>
          <w:bCs/>
        </w:rPr>
      </w:pPr>
      <w:r w:rsidRPr="00FE7F2C">
        <w:rPr>
          <w:b/>
          <w:bCs/>
        </w:rPr>
        <w:t>1660-1690 : Début des réformes éducatives</w:t>
      </w:r>
    </w:p>
    <w:p w14:paraId="70F0AF78" w14:textId="77777777" w:rsidR="00FE7F2C" w:rsidRPr="00FE7F2C" w:rsidRDefault="00FE7F2C" w:rsidP="00FE7F2C">
      <w:pPr>
        <w:numPr>
          <w:ilvl w:val="0"/>
          <w:numId w:val="3"/>
        </w:numPr>
      </w:pPr>
      <w:r w:rsidRPr="00FE7F2C">
        <w:rPr>
          <w:b/>
          <w:bCs/>
        </w:rPr>
        <w:t>Jean-Baptiste de La Salle</w:t>
      </w:r>
      <w:r w:rsidRPr="00FE7F2C">
        <w:t xml:space="preserve"> crée en 1680 les </w:t>
      </w:r>
      <w:r w:rsidRPr="00FE7F2C">
        <w:rPr>
          <w:b/>
          <w:bCs/>
        </w:rPr>
        <w:t>Frères des Écoles Chrétiennes</w:t>
      </w:r>
      <w:r w:rsidRPr="00FE7F2C">
        <w:t>, avec une pédagogie plus adaptée aux enfants des classes populaires.</w:t>
      </w:r>
    </w:p>
    <w:p w14:paraId="5C888128" w14:textId="77777777" w:rsidR="00FE7F2C" w:rsidRPr="00FE7F2C" w:rsidRDefault="00FE7F2C" w:rsidP="00FE7F2C">
      <w:pPr>
        <w:numPr>
          <w:ilvl w:val="0"/>
          <w:numId w:val="3"/>
        </w:numPr>
      </w:pPr>
      <w:r w:rsidRPr="00FE7F2C">
        <w:t>En Angleterre, création des "charity schools" pour les enfants pauvres.</w:t>
      </w:r>
    </w:p>
    <w:p w14:paraId="7BCFD164" w14:textId="77777777" w:rsidR="00FE7F2C" w:rsidRPr="00FE7F2C" w:rsidRDefault="00FE7F2C" w:rsidP="00FE7F2C">
      <w:pPr>
        <w:numPr>
          <w:ilvl w:val="0"/>
          <w:numId w:val="3"/>
        </w:numPr>
      </w:pPr>
      <w:r w:rsidRPr="00FE7F2C">
        <w:t>En France, Louis XIV encourage l’éducation des élites, avec le développement des collèges et académies.</w:t>
      </w:r>
    </w:p>
    <w:p w14:paraId="6EA0DED0" w14:textId="77777777" w:rsidR="00FE7F2C" w:rsidRPr="00FE7F2C" w:rsidRDefault="00FE7F2C" w:rsidP="00FE7F2C">
      <w:pPr>
        <w:numPr>
          <w:ilvl w:val="0"/>
          <w:numId w:val="3"/>
        </w:numPr>
      </w:pPr>
      <w:r w:rsidRPr="00FE7F2C">
        <w:t>Les humanités classiques (latin, grec, philosophie) restent dominantes.</w:t>
      </w:r>
    </w:p>
    <w:p w14:paraId="4CBB178A" w14:textId="7B85FD8E" w:rsidR="00FE7F2C" w:rsidRDefault="00FE7F2C" w:rsidP="00FE7F2C">
      <w:pPr>
        <w:rPr>
          <w:lang w:val="fr-FR"/>
        </w:rPr>
      </w:pPr>
      <w:r w:rsidRPr="00FE7F2C">
        <w:lastRenderedPageBreak/>
        <w:drawing>
          <wp:inline distT="0" distB="0" distL="0" distR="0" wp14:anchorId="68785F84" wp14:editId="4C583E3E">
            <wp:extent cx="5734049" cy="3759200"/>
            <wp:effectExtent l="0" t="0" r="635" b="0"/>
            <wp:docPr id="4923214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214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1830" cy="376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7F2C">
        <w:rPr>
          <w:lang w:val="fr-FR"/>
        </w:rPr>
        <w:drawing>
          <wp:inline distT="0" distB="0" distL="0" distR="0" wp14:anchorId="5E5D3AAD" wp14:editId="6DA09E95">
            <wp:extent cx="5760720" cy="4686300"/>
            <wp:effectExtent l="0" t="0" r="0" b="0"/>
            <wp:docPr id="86234930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493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D036" w14:textId="77777777" w:rsidR="00FE7F2C" w:rsidRPr="00FE7F2C" w:rsidRDefault="00FE7F2C" w:rsidP="00FE7F2C">
      <w:pPr>
        <w:rPr>
          <w:b/>
          <w:bCs/>
        </w:rPr>
      </w:pPr>
      <w:r w:rsidRPr="00FE7F2C">
        <w:rPr>
          <w:b/>
          <w:bCs/>
        </w:rPr>
        <w:t>1690-1720 : Premières critiques du système éducatif</w:t>
      </w:r>
    </w:p>
    <w:p w14:paraId="66D498AF" w14:textId="77777777" w:rsidR="00FE7F2C" w:rsidRPr="00FE7F2C" w:rsidRDefault="00FE7F2C" w:rsidP="00FE7F2C">
      <w:pPr>
        <w:numPr>
          <w:ilvl w:val="0"/>
          <w:numId w:val="4"/>
        </w:numPr>
      </w:pPr>
      <w:r w:rsidRPr="00FE7F2C">
        <w:lastRenderedPageBreak/>
        <w:t>Débats sur la rigidité du modèle éducatif religieux.</w:t>
      </w:r>
    </w:p>
    <w:p w14:paraId="04F24F2A" w14:textId="77777777" w:rsidR="00FE7F2C" w:rsidRPr="00FE7F2C" w:rsidRDefault="00FE7F2C" w:rsidP="00FE7F2C">
      <w:pPr>
        <w:numPr>
          <w:ilvl w:val="0"/>
          <w:numId w:val="4"/>
        </w:numPr>
      </w:pPr>
      <w:r w:rsidRPr="00FE7F2C">
        <w:t>En Prusse et en Scandinavie, premières tentatives d’une éducation plus universelle.</w:t>
      </w:r>
    </w:p>
    <w:p w14:paraId="5ED3ACB6" w14:textId="77777777" w:rsidR="00FE7F2C" w:rsidRPr="00FE7F2C" w:rsidRDefault="00FE7F2C" w:rsidP="00FE7F2C">
      <w:pPr>
        <w:numPr>
          <w:ilvl w:val="0"/>
          <w:numId w:val="4"/>
        </w:numPr>
      </w:pPr>
      <w:r w:rsidRPr="00FE7F2C">
        <w:t>L’instruction reste élitiste et réservée aux garçons des classes aisées.</w:t>
      </w:r>
    </w:p>
    <w:p w14:paraId="7995B3A1" w14:textId="77777777" w:rsidR="00FE7F2C" w:rsidRPr="00FE7F2C" w:rsidRDefault="00FE7F2C" w:rsidP="00FE7F2C">
      <w:pPr>
        <w:numPr>
          <w:ilvl w:val="0"/>
          <w:numId w:val="4"/>
        </w:numPr>
      </w:pPr>
      <w:r w:rsidRPr="00FE7F2C">
        <w:t>L’apprentissage des sciences reste limité dans les écoles traditionnelles.</w:t>
      </w:r>
    </w:p>
    <w:p w14:paraId="3C088346" w14:textId="77777777" w:rsidR="00A76CB5" w:rsidRPr="00A76CB5" w:rsidRDefault="00A76CB5" w:rsidP="00A76CB5">
      <w:pPr>
        <w:rPr>
          <w:b/>
          <w:bCs/>
        </w:rPr>
      </w:pPr>
      <w:r w:rsidRPr="00A76CB5">
        <w:rPr>
          <w:b/>
          <w:bCs/>
        </w:rPr>
        <w:t>1720-1750 : Influence des Lumières et essor de l’éducation scientifique</w:t>
      </w:r>
    </w:p>
    <w:p w14:paraId="2DA0EB7F" w14:textId="77777777" w:rsidR="00A76CB5" w:rsidRPr="00A76CB5" w:rsidRDefault="00A76CB5" w:rsidP="00A76CB5">
      <w:pPr>
        <w:numPr>
          <w:ilvl w:val="0"/>
          <w:numId w:val="5"/>
        </w:numPr>
      </w:pPr>
      <w:r w:rsidRPr="00A76CB5">
        <w:rPr>
          <w:b/>
          <w:bCs/>
        </w:rPr>
        <w:t>Jean-Jacques Rousseau</w:t>
      </w:r>
      <w:r w:rsidRPr="00A76CB5">
        <w:t xml:space="preserve"> commence à influencer la pensée éducative avec ses idées sur l’apprentissage naturel.</w:t>
      </w:r>
    </w:p>
    <w:p w14:paraId="11774387" w14:textId="77777777" w:rsidR="00A76CB5" w:rsidRPr="00A76CB5" w:rsidRDefault="00A76CB5" w:rsidP="00A76CB5">
      <w:pPr>
        <w:numPr>
          <w:ilvl w:val="0"/>
          <w:numId w:val="5"/>
        </w:numPr>
      </w:pPr>
      <w:r w:rsidRPr="00A76CB5">
        <w:t xml:space="preserve">Création de </w:t>
      </w:r>
      <w:r w:rsidRPr="00A76CB5">
        <w:rPr>
          <w:b/>
          <w:bCs/>
        </w:rPr>
        <w:t>cabinets de physique</w:t>
      </w:r>
      <w:r w:rsidRPr="00A76CB5">
        <w:t xml:space="preserve"> et de laboratoires dans certaines écoles pour enseigner les sciences expérimentales.</w:t>
      </w:r>
    </w:p>
    <w:p w14:paraId="27664419" w14:textId="77777777" w:rsidR="00A76CB5" w:rsidRPr="00A76CB5" w:rsidRDefault="00A76CB5" w:rsidP="00A76CB5">
      <w:pPr>
        <w:numPr>
          <w:ilvl w:val="0"/>
          <w:numId w:val="5"/>
        </w:numPr>
      </w:pPr>
      <w:r w:rsidRPr="00A76CB5">
        <w:t xml:space="preserve">Développement des premières </w:t>
      </w:r>
      <w:r w:rsidRPr="00A76CB5">
        <w:rPr>
          <w:b/>
          <w:bCs/>
        </w:rPr>
        <w:t>écoles techniques et militaires</w:t>
      </w:r>
      <w:r w:rsidRPr="00A76CB5">
        <w:t xml:space="preserve"> pour former les administrateurs et officiers.</w:t>
      </w:r>
    </w:p>
    <w:p w14:paraId="194F3373" w14:textId="77777777" w:rsidR="00A76CB5" w:rsidRPr="00A76CB5" w:rsidRDefault="00A76CB5" w:rsidP="00A76CB5">
      <w:pPr>
        <w:numPr>
          <w:ilvl w:val="0"/>
          <w:numId w:val="5"/>
        </w:numPr>
      </w:pPr>
      <w:r w:rsidRPr="00A76CB5">
        <w:t>Augmentation progressive du nombre d’écoles pour filles, bien que limité à l’enseignement religieux et domestique.</w:t>
      </w:r>
    </w:p>
    <w:p w14:paraId="7B44C33A" w14:textId="77777777" w:rsidR="00A76CB5" w:rsidRDefault="00A76CB5" w:rsidP="00FE7F2C">
      <w:pPr>
        <w:rPr>
          <w:lang w:val="fr-FR"/>
        </w:rPr>
      </w:pPr>
    </w:p>
    <w:p w14:paraId="3ECA44F8" w14:textId="4D7ACE2F" w:rsidR="00FE7F2C" w:rsidRDefault="00A76CB5" w:rsidP="00FE7F2C">
      <w:pPr>
        <w:rPr>
          <w:lang w:val="fr-FR"/>
        </w:rPr>
      </w:pPr>
      <w:r w:rsidRPr="00A76CB5">
        <w:drawing>
          <wp:inline distT="0" distB="0" distL="0" distR="0" wp14:anchorId="15325C42" wp14:editId="308DDD98">
            <wp:extent cx="5760720" cy="4767580"/>
            <wp:effectExtent l="0" t="0" r="0" b="0"/>
            <wp:docPr id="132831232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123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FA8A" w14:textId="5D2C7F1B" w:rsidR="00A76CB5" w:rsidRDefault="00A76CB5" w:rsidP="00FE7F2C">
      <w:pPr>
        <w:rPr>
          <w:lang w:val="fr-FR"/>
        </w:rPr>
      </w:pPr>
      <w:r w:rsidRPr="00A76CB5">
        <w:rPr>
          <w:lang w:val="fr-FR"/>
        </w:rPr>
        <w:lastRenderedPageBreak/>
        <w:drawing>
          <wp:inline distT="0" distB="0" distL="0" distR="0" wp14:anchorId="0F151EE8" wp14:editId="384F5391">
            <wp:extent cx="3817951" cy="2941575"/>
            <wp:effectExtent l="0" t="0" r="0" b="0"/>
            <wp:docPr id="30410419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041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EA65" w14:textId="77777777" w:rsidR="00A76CB5" w:rsidRPr="00A76CB5" w:rsidRDefault="00A76CB5" w:rsidP="00A76CB5">
      <w:pPr>
        <w:rPr>
          <w:b/>
          <w:bCs/>
        </w:rPr>
      </w:pPr>
      <w:r w:rsidRPr="00A76CB5">
        <w:rPr>
          <w:b/>
          <w:bCs/>
        </w:rPr>
        <w:t>1750-1780 : Premiers projets d’éducation nationale</w:t>
      </w:r>
    </w:p>
    <w:p w14:paraId="0DE4DF24" w14:textId="77777777" w:rsidR="00A76CB5" w:rsidRPr="00A76CB5" w:rsidRDefault="00A76CB5" w:rsidP="00A76CB5">
      <w:pPr>
        <w:numPr>
          <w:ilvl w:val="0"/>
          <w:numId w:val="6"/>
        </w:numPr>
      </w:pPr>
      <w:r w:rsidRPr="00A76CB5">
        <w:rPr>
          <w:b/>
          <w:bCs/>
        </w:rPr>
        <w:t>Rousseau</w:t>
      </w:r>
      <w:r w:rsidRPr="00A76CB5">
        <w:t xml:space="preserve"> publie </w:t>
      </w:r>
      <w:r w:rsidRPr="00A76CB5">
        <w:rPr>
          <w:i/>
          <w:iCs/>
        </w:rPr>
        <w:t>Émile ou De l’éducation</w:t>
      </w:r>
      <w:r w:rsidRPr="00A76CB5">
        <w:t xml:space="preserve"> (1762), plaidant pour une éducation individualisée et plus libre.</w:t>
      </w:r>
    </w:p>
    <w:p w14:paraId="20510F45" w14:textId="77777777" w:rsidR="00A76CB5" w:rsidRPr="00A76CB5" w:rsidRDefault="00A76CB5" w:rsidP="00A76CB5">
      <w:pPr>
        <w:numPr>
          <w:ilvl w:val="0"/>
          <w:numId w:val="6"/>
        </w:numPr>
      </w:pPr>
      <w:r w:rsidRPr="00A76CB5">
        <w:t xml:space="preserve">En Prusse, </w:t>
      </w:r>
      <w:r w:rsidRPr="00A76CB5">
        <w:rPr>
          <w:b/>
          <w:bCs/>
        </w:rPr>
        <w:t>Frédéric II</w:t>
      </w:r>
      <w:r w:rsidRPr="00A76CB5">
        <w:t xml:space="preserve"> met en place une éducation obligatoire pour les garçons en 1763.</w:t>
      </w:r>
    </w:p>
    <w:p w14:paraId="60C37D77" w14:textId="77777777" w:rsidR="00A76CB5" w:rsidRPr="00A76CB5" w:rsidRDefault="00A76CB5" w:rsidP="00A76CB5">
      <w:pPr>
        <w:numPr>
          <w:ilvl w:val="0"/>
          <w:numId w:val="6"/>
        </w:numPr>
      </w:pPr>
      <w:r w:rsidRPr="00A76CB5">
        <w:t>En France, Diderot et Condorcet critiquent l’influence de l’Église sur l’éducation et proposent un enseignement plus rationnel et accessible.</w:t>
      </w:r>
    </w:p>
    <w:p w14:paraId="46B12F4C" w14:textId="77777777" w:rsidR="00A76CB5" w:rsidRPr="00A76CB5" w:rsidRDefault="00A76CB5" w:rsidP="00A76CB5">
      <w:pPr>
        <w:numPr>
          <w:ilvl w:val="0"/>
          <w:numId w:val="6"/>
        </w:numPr>
      </w:pPr>
      <w:r w:rsidRPr="00A76CB5">
        <w:t>Augmentation du nombre d’écoles primaires, mais toujours sous contrôle religieux.</w:t>
      </w:r>
    </w:p>
    <w:p w14:paraId="4CB32310" w14:textId="2D3097B4" w:rsidR="00A76CB5" w:rsidRDefault="00A76CB5" w:rsidP="00A76CB5">
      <w:pPr>
        <w:rPr>
          <w:lang w:val="fr-FR"/>
        </w:rPr>
      </w:pPr>
      <w:r w:rsidRPr="00A76CB5">
        <w:lastRenderedPageBreak/>
        <w:drawing>
          <wp:inline distT="0" distB="0" distL="0" distR="0" wp14:anchorId="3C389EF2" wp14:editId="6336797C">
            <wp:extent cx="3038899" cy="5887272"/>
            <wp:effectExtent l="0" t="0" r="9525" b="0"/>
            <wp:docPr id="99307774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777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D164" w14:textId="0AD09D66" w:rsidR="00A76CB5" w:rsidRDefault="00A76CB5" w:rsidP="00A76CB5">
      <w:pPr>
        <w:rPr>
          <w:lang w:val="fr-FR"/>
        </w:rPr>
      </w:pPr>
      <w:r w:rsidRPr="00A76CB5">
        <w:rPr>
          <w:lang w:val="fr-FR"/>
        </w:rPr>
        <w:lastRenderedPageBreak/>
        <w:drawing>
          <wp:inline distT="0" distB="0" distL="0" distR="0" wp14:anchorId="00330995" wp14:editId="41033D18">
            <wp:extent cx="5096586" cy="5058481"/>
            <wp:effectExtent l="0" t="0" r="8890" b="8890"/>
            <wp:docPr id="144173746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374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A7EF" w14:textId="77777777" w:rsidR="00A76CB5" w:rsidRPr="00A76CB5" w:rsidRDefault="00A76CB5" w:rsidP="00A76CB5">
      <w:pPr>
        <w:rPr>
          <w:b/>
          <w:bCs/>
        </w:rPr>
      </w:pPr>
      <w:r w:rsidRPr="00A76CB5">
        <w:rPr>
          <w:b/>
          <w:bCs/>
        </w:rPr>
        <w:t>1780-1800 : Révolution française et démocratisation de l’éducation</w:t>
      </w:r>
    </w:p>
    <w:p w14:paraId="53F64ED8" w14:textId="77777777" w:rsidR="00A76CB5" w:rsidRPr="00A76CB5" w:rsidRDefault="00A76CB5" w:rsidP="00A76CB5">
      <w:pPr>
        <w:numPr>
          <w:ilvl w:val="0"/>
          <w:numId w:val="7"/>
        </w:numPr>
      </w:pPr>
      <w:r w:rsidRPr="00A76CB5">
        <w:t>1789 : La Révolution française remet en question l’éducation contrôlée par l’Église.</w:t>
      </w:r>
    </w:p>
    <w:p w14:paraId="2B3B9833" w14:textId="77777777" w:rsidR="00A76CB5" w:rsidRPr="00A76CB5" w:rsidRDefault="00A76CB5" w:rsidP="00A76CB5">
      <w:pPr>
        <w:numPr>
          <w:ilvl w:val="0"/>
          <w:numId w:val="7"/>
        </w:numPr>
      </w:pPr>
      <w:r w:rsidRPr="00A76CB5">
        <w:t xml:space="preserve">1791 : Condorcet propose un </w:t>
      </w:r>
      <w:r w:rsidRPr="00A76CB5">
        <w:rPr>
          <w:b/>
          <w:bCs/>
        </w:rPr>
        <w:t>système d’instruction publique</w:t>
      </w:r>
      <w:r w:rsidRPr="00A76CB5">
        <w:t>, laïque et accessible à tous.</w:t>
      </w:r>
    </w:p>
    <w:p w14:paraId="284AAD4D" w14:textId="77777777" w:rsidR="00A76CB5" w:rsidRPr="00A76CB5" w:rsidRDefault="00A76CB5" w:rsidP="00A76CB5">
      <w:pPr>
        <w:numPr>
          <w:ilvl w:val="0"/>
          <w:numId w:val="7"/>
        </w:numPr>
      </w:pPr>
      <w:r w:rsidRPr="00A76CB5">
        <w:t>1794 : Création de l’École normale supérieure pour former les enseignants.</w:t>
      </w:r>
    </w:p>
    <w:p w14:paraId="53E73578" w14:textId="77777777" w:rsidR="00A76CB5" w:rsidRPr="00A76CB5" w:rsidRDefault="00A76CB5" w:rsidP="00A76CB5">
      <w:pPr>
        <w:numPr>
          <w:ilvl w:val="0"/>
          <w:numId w:val="7"/>
        </w:numPr>
      </w:pPr>
      <w:r w:rsidRPr="00A76CB5">
        <w:t>L’enseignement devient plus axé sur les sciences et les mathématiques.</w:t>
      </w:r>
    </w:p>
    <w:p w14:paraId="67FB15E8" w14:textId="77777777" w:rsidR="00A76CB5" w:rsidRPr="00A76CB5" w:rsidRDefault="00A76CB5" w:rsidP="00A76CB5">
      <w:pPr>
        <w:numPr>
          <w:ilvl w:val="0"/>
          <w:numId w:val="7"/>
        </w:numPr>
      </w:pPr>
      <w:r w:rsidRPr="00A76CB5">
        <w:t>Début de la gratuité de l’école pour certains enfants en France.</w:t>
      </w:r>
    </w:p>
    <w:p w14:paraId="54AF9097" w14:textId="61D3DA4C" w:rsidR="00A76CB5" w:rsidRDefault="009E7828" w:rsidP="00A76CB5">
      <w:pPr>
        <w:rPr>
          <w:lang w:val="fr-FR"/>
        </w:rPr>
      </w:pPr>
      <w:r w:rsidRPr="009E7828">
        <w:lastRenderedPageBreak/>
        <w:drawing>
          <wp:inline distT="0" distB="0" distL="0" distR="0" wp14:anchorId="176A7957" wp14:editId="6ABDCF60">
            <wp:extent cx="4277322" cy="3086531"/>
            <wp:effectExtent l="0" t="0" r="9525" b="0"/>
            <wp:docPr id="645964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6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9B9C" w14:textId="5C604D20" w:rsidR="009E7828" w:rsidRDefault="009E7828" w:rsidP="00A76CB5">
      <w:pPr>
        <w:rPr>
          <w:lang w:val="fr-FR"/>
        </w:rPr>
      </w:pPr>
      <w:r w:rsidRPr="009E7828">
        <w:rPr>
          <w:lang w:val="fr-FR"/>
        </w:rPr>
        <w:drawing>
          <wp:inline distT="0" distB="0" distL="0" distR="0" wp14:anchorId="757BAD39" wp14:editId="0F0CDA06">
            <wp:extent cx="5760720" cy="4961890"/>
            <wp:effectExtent l="0" t="0" r="0" b="0"/>
            <wp:docPr id="173928299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829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B051" w14:textId="1E7BE4EA" w:rsidR="009E7828" w:rsidRDefault="009E7828" w:rsidP="00A76CB5">
      <w:pPr>
        <w:rPr>
          <w:lang w:val="fr-FR"/>
        </w:rPr>
      </w:pPr>
      <w:r w:rsidRPr="009E7828">
        <w:rPr>
          <w:lang w:val="fr-FR"/>
        </w:rPr>
        <w:lastRenderedPageBreak/>
        <w:drawing>
          <wp:inline distT="0" distB="0" distL="0" distR="0" wp14:anchorId="12099F15" wp14:editId="1FA82F92">
            <wp:extent cx="5760720" cy="4211955"/>
            <wp:effectExtent l="0" t="0" r="0" b="0"/>
            <wp:docPr id="18938766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766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248E" w14:textId="64619607" w:rsidR="009E7828" w:rsidRPr="009E7828" w:rsidRDefault="009E7828" w:rsidP="00A76CB5">
      <w:pPr>
        <w:rPr>
          <w:lang w:val="fr-FR"/>
        </w:rPr>
      </w:pPr>
      <w:r w:rsidRPr="009E7828">
        <w:rPr>
          <w:lang w:val="fr-FR"/>
        </w:rPr>
        <w:lastRenderedPageBreak/>
        <w:drawing>
          <wp:inline distT="0" distB="0" distL="0" distR="0" wp14:anchorId="0EC585A7" wp14:editId="2DC9E631">
            <wp:extent cx="5760720" cy="6138545"/>
            <wp:effectExtent l="0" t="0" r="0" b="0"/>
            <wp:docPr id="151373669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366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7828" w:rsidRPr="009E7828">
      <w:pgSz w:w="11906" w:h="16838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34A0B"/>
    <w:multiLevelType w:val="multilevel"/>
    <w:tmpl w:val="961C3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5C2204"/>
    <w:multiLevelType w:val="multilevel"/>
    <w:tmpl w:val="50C86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8913A2"/>
    <w:multiLevelType w:val="multilevel"/>
    <w:tmpl w:val="E7809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1927477"/>
    <w:multiLevelType w:val="multilevel"/>
    <w:tmpl w:val="88E68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A911F62"/>
    <w:multiLevelType w:val="multilevel"/>
    <w:tmpl w:val="311A2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53935CF"/>
    <w:multiLevelType w:val="multilevel"/>
    <w:tmpl w:val="E6FE4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BB3644A"/>
    <w:multiLevelType w:val="multilevel"/>
    <w:tmpl w:val="8B8E6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07734523">
    <w:abstractNumId w:val="1"/>
  </w:num>
  <w:num w:numId="2" w16cid:durableId="1992169167">
    <w:abstractNumId w:val="6"/>
  </w:num>
  <w:num w:numId="3" w16cid:durableId="771513625">
    <w:abstractNumId w:val="5"/>
  </w:num>
  <w:num w:numId="4" w16cid:durableId="1873691206">
    <w:abstractNumId w:val="3"/>
  </w:num>
  <w:num w:numId="5" w16cid:durableId="607740410">
    <w:abstractNumId w:val="0"/>
  </w:num>
  <w:num w:numId="6" w16cid:durableId="1156846312">
    <w:abstractNumId w:val="4"/>
  </w:num>
  <w:num w:numId="7" w16cid:durableId="3075888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F2C"/>
    <w:rsid w:val="00117A82"/>
    <w:rsid w:val="00632A1A"/>
    <w:rsid w:val="009E7828"/>
    <w:rsid w:val="00A76CB5"/>
    <w:rsid w:val="00FE7F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D5F4E6"/>
  <w15:chartTrackingRefBased/>
  <w15:docId w15:val="{E50910DC-1A91-4469-A068-796EB7719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E7F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FE7F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FE7F2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FE7F2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FE7F2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FE7F2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FE7F2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FE7F2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FE7F2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FE7F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FE7F2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FE7F2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FE7F2C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FE7F2C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FE7F2C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FE7F2C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FE7F2C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FE7F2C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FE7F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FE7F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E7F2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FE7F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FE7F2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FE7F2C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FE7F2C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FE7F2C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FE7F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FE7F2C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FE7F2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51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0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1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5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3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7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54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9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4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11</Pages>
  <Words>468</Words>
  <Characters>2671</Characters>
  <Application>Microsoft Office Word</Application>
  <DocSecurity>0</DocSecurity>
  <Lines>22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Manar ATAALLAH</dc:creator>
  <cp:keywords/>
  <dc:description/>
  <cp:lastModifiedBy>Manar ATAALLAH</cp:lastModifiedBy>
  <cp:revision>1</cp:revision>
  <dcterms:created xsi:type="dcterms:W3CDTF">2025-03-01T23:43:00Z</dcterms:created>
  <dcterms:modified xsi:type="dcterms:W3CDTF">2025-03-02T00:07:00Z</dcterms:modified>
</cp:coreProperties>
</file>